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C7E144" w14:textId="422135CD" w:rsidR="00A73F04" w:rsidRDefault="00A73F04" w:rsidP="005F5551">
      <w:pPr>
        <w:spacing w:line="480" w:lineRule="auto"/>
        <w:rPr>
          <w:rFonts w:asciiTheme="majorBidi" w:hAnsiTheme="majorBidi" w:cstheme="majorBidi"/>
          <w:sz w:val="24"/>
          <w:szCs w:val="24"/>
        </w:rPr>
      </w:pPr>
    </w:p>
    <w:p w14:paraId="5219A6CC" w14:textId="77777777" w:rsidR="00A73F04" w:rsidRPr="001E1397" w:rsidRDefault="00A73F04" w:rsidP="00A73F04">
      <w:pPr>
        <w:spacing w:line="480" w:lineRule="auto"/>
        <w:rPr>
          <w:rFonts w:asciiTheme="majorBidi" w:hAnsiTheme="majorBidi" w:cstheme="majorBidi"/>
          <w:sz w:val="24"/>
          <w:szCs w:val="24"/>
        </w:rPr>
      </w:pPr>
      <w:r w:rsidRPr="00210046">
        <w:rPr>
          <w:rFonts w:asciiTheme="majorBidi" w:hAnsiTheme="majorBidi" w:cstheme="majorBidi"/>
          <w:sz w:val="24"/>
          <w:szCs w:val="24"/>
        </w:rPr>
        <w:t>Research Project Proposal</w:t>
      </w:r>
      <w:r>
        <w:rPr>
          <w:rFonts w:asciiTheme="majorBidi" w:hAnsiTheme="majorBidi" w:cstheme="majorBidi"/>
          <w:sz w:val="24"/>
          <w:szCs w:val="24"/>
        </w:rPr>
        <w:t xml:space="preserve"> </w:t>
      </w:r>
    </w:p>
    <w:p w14:paraId="2DE615CB" w14:textId="15D9D5A7" w:rsidR="00A73F04" w:rsidRDefault="00A73F04" w:rsidP="00A73F04">
      <w:pPr>
        <w:spacing w:line="480" w:lineRule="auto"/>
        <w:rPr>
          <w:rFonts w:asciiTheme="majorBidi" w:hAnsiTheme="majorBidi" w:cstheme="majorBidi"/>
          <w:sz w:val="24"/>
          <w:szCs w:val="24"/>
        </w:rPr>
      </w:pPr>
      <w:bookmarkStart w:id="0" w:name="_GoBack"/>
      <w:bookmarkEnd w:id="0"/>
      <w:r>
        <w:rPr>
          <w:rFonts w:asciiTheme="majorBidi" w:hAnsiTheme="majorBidi" w:cstheme="majorBidi"/>
          <w:sz w:val="24"/>
          <w:szCs w:val="24"/>
        </w:rPr>
        <w:t>April 2, 2019</w:t>
      </w:r>
    </w:p>
    <w:p w14:paraId="60E61F7D" w14:textId="5DCEE203" w:rsidR="008659D9" w:rsidRDefault="008659D9" w:rsidP="00030A76">
      <w:pPr>
        <w:spacing w:line="240" w:lineRule="auto"/>
        <w:rPr>
          <w:rFonts w:asciiTheme="majorBidi" w:hAnsiTheme="majorBidi" w:cstheme="majorBidi"/>
          <w:color w:val="0070C0"/>
          <w:sz w:val="24"/>
          <w:szCs w:val="24"/>
        </w:rPr>
      </w:pPr>
      <w:r>
        <w:rPr>
          <w:rFonts w:asciiTheme="majorBidi" w:hAnsiTheme="majorBidi" w:cstheme="majorBidi"/>
          <w:color w:val="0070C0"/>
          <w:sz w:val="24"/>
          <w:szCs w:val="24"/>
        </w:rPr>
        <w:t xml:space="preserve">, your subject is </w:t>
      </w:r>
      <w:proofErr w:type="gramStart"/>
      <w:r>
        <w:rPr>
          <w:rFonts w:asciiTheme="majorBidi" w:hAnsiTheme="majorBidi" w:cstheme="majorBidi"/>
          <w:color w:val="0070C0"/>
          <w:sz w:val="24"/>
          <w:szCs w:val="24"/>
        </w:rPr>
        <w:t>good</w:t>
      </w:r>
      <w:proofErr w:type="gramEnd"/>
      <w:r>
        <w:rPr>
          <w:rFonts w:asciiTheme="majorBidi" w:hAnsiTheme="majorBidi" w:cstheme="majorBidi"/>
          <w:color w:val="0070C0"/>
          <w:sz w:val="24"/>
          <w:szCs w:val="24"/>
        </w:rPr>
        <w:t xml:space="preserve"> and you have a good start on your research </w:t>
      </w:r>
      <w:r>
        <w:rPr>
          <w:rFonts w:asciiTheme="majorBidi" w:hAnsiTheme="majorBidi" w:cstheme="majorBidi"/>
          <w:b/>
          <w:bCs/>
          <w:color w:val="0070C0"/>
          <w:sz w:val="24"/>
          <w:szCs w:val="24"/>
        </w:rPr>
        <w:t>however</w:t>
      </w:r>
      <w:r>
        <w:rPr>
          <w:rFonts w:asciiTheme="majorBidi" w:hAnsiTheme="majorBidi" w:cstheme="majorBidi"/>
          <w:color w:val="0070C0"/>
          <w:sz w:val="24"/>
          <w:szCs w:val="24"/>
        </w:rPr>
        <w:t xml:space="preserve">, </w:t>
      </w:r>
      <w:r w:rsidR="001326C0">
        <w:rPr>
          <w:rFonts w:asciiTheme="majorBidi" w:hAnsiTheme="majorBidi" w:cstheme="majorBidi"/>
          <w:color w:val="0070C0"/>
          <w:sz w:val="24"/>
          <w:szCs w:val="24"/>
        </w:rPr>
        <w:t xml:space="preserve">your research paper </w:t>
      </w:r>
      <w:r w:rsidR="001326C0">
        <w:rPr>
          <w:rFonts w:asciiTheme="majorBidi" w:hAnsiTheme="majorBidi" w:cstheme="majorBidi"/>
          <w:b/>
          <w:bCs/>
          <w:color w:val="0070C0"/>
          <w:sz w:val="24"/>
          <w:szCs w:val="24"/>
        </w:rPr>
        <w:t>must start with a question</w:t>
      </w:r>
      <w:r w:rsidR="001326C0">
        <w:rPr>
          <w:rFonts w:asciiTheme="majorBidi" w:hAnsiTheme="majorBidi" w:cstheme="majorBidi"/>
          <w:color w:val="0070C0"/>
          <w:sz w:val="24"/>
          <w:szCs w:val="24"/>
        </w:rPr>
        <w:t>.  Research does not start with an opinion and then set about proving it. Research starts with a question that you must set out to answer.</w:t>
      </w:r>
      <w:r w:rsidR="00260C2F">
        <w:rPr>
          <w:rFonts w:asciiTheme="majorBidi" w:hAnsiTheme="majorBidi" w:cstheme="majorBidi"/>
          <w:color w:val="0070C0"/>
          <w:sz w:val="24"/>
          <w:szCs w:val="24"/>
        </w:rPr>
        <w:t xml:space="preserve"> Example:</w:t>
      </w:r>
    </w:p>
    <w:p w14:paraId="2AB1F597" w14:textId="77777777" w:rsidR="00B14CFD" w:rsidRDefault="00B14CFD" w:rsidP="00030A76">
      <w:pPr>
        <w:spacing w:line="240" w:lineRule="auto"/>
        <w:rPr>
          <w:rFonts w:asciiTheme="majorBidi" w:hAnsiTheme="majorBidi" w:cstheme="majorBidi"/>
          <w:color w:val="0070C0"/>
          <w:sz w:val="24"/>
          <w:szCs w:val="24"/>
        </w:rPr>
      </w:pPr>
      <w:r>
        <w:rPr>
          <w:rFonts w:asciiTheme="majorBidi" w:hAnsiTheme="majorBidi" w:cstheme="majorBidi"/>
          <w:color w:val="0070C0"/>
          <w:sz w:val="24"/>
          <w:szCs w:val="24"/>
        </w:rPr>
        <w:t>Research question:</w:t>
      </w:r>
    </w:p>
    <w:p w14:paraId="6B6A73A8" w14:textId="06CE12C0" w:rsidR="00260C2F" w:rsidRDefault="00260C2F" w:rsidP="00030A76">
      <w:pPr>
        <w:spacing w:line="240" w:lineRule="auto"/>
        <w:rPr>
          <w:rFonts w:asciiTheme="majorBidi" w:hAnsiTheme="majorBidi" w:cstheme="majorBidi"/>
          <w:color w:val="0070C0"/>
          <w:sz w:val="24"/>
          <w:szCs w:val="24"/>
        </w:rPr>
      </w:pPr>
      <w:r>
        <w:rPr>
          <w:rFonts w:asciiTheme="majorBidi" w:hAnsiTheme="majorBidi" w:cstheme="majorBidi"/>
          <w:color w:val="0070C0"/>
          <w:sz w:val="24"/>
          <w:szCs w:val="24"/>
        </w:rPr>
        <w:t>How can</w:t>
      </w:r>
      <w:r w:rsidR="00626F1E">
        <w:rPr>
          <w:rFonts w:asciiTheme="majorBidi" w:hAnsiTheme="majorBidi" w:cstheme="majorBidi"/>
          <w:color w:val="0070C0"/>
          <w:sz w:val="24"/>
          <w:szCs w:val="24"/>
        </w:rPr>
        <w:t xml:space="preserve"> we solve</w:t>
      </w:r>
      <w:r>
        <w:rPr>
          <w:rFonts w:asciiTheme="majorBidi" w:hAnsiTheme="majorBidi" w:cstheme="majorBidi"/>
          <w:color w:val="0070C0"/>
          <w:sz w:val="24"/>
          <w:szCs w:val="24"/>
        </w:rPr>
        <w:t xml:space="preserve"> the problem of </w:t>
      </w:r>
      <w:r w:rsidR="00626F1E">
        <w:rPr>
          <w:rFonts w:asciiTheme="majorBidi" w:hAnsiTheme="majorBidi" w:cstheme="majorBidi"/>
          <w:color w:val="0070C0"/>
          <w:sz w:val="24"/>
          <w:szCs w:val="24"/>
        </w:rPr>
        <w:t xml:space="preserve">outrageous medical costs ruining the financial </w:t>
      </w:r>
      <w:r w:rsidR="00030A76">
        <w:rPr>
          <w:rFonts w:asciiTheme="majorBidi" w:hAnsiTheme="majorBidi" w:cstheme="majorBidi"/>
          <w:color w:val="0070C0"/>
          <w:sz w:val="24"/>
          <w:szCs w:val="24"/>
        </w:rPr>
        <w:t>welfare of Americans suffering from cancer?</w:t>
      </w:r>
    </w:p>
    <w:p w14:paraId="00809374" w14:textId="3208F031" w:rsidR="00030A76" w:rsidRDefault="00030A76" w:rsidP="00A216DA">
      <w:pPr>
        <w:spacing w:line="240" w:lineRule="auto"/>
        <w:rPr>
          <w:rFonts w:asciiTheme="majorBidi" w:hAnsiTheme="majorBidi" w:cstheme="majorBidi"/>
          <w:color w:val="0070C0"/>
          <w:sz w:val="24"/>
          <w:szCs w:val="24"/>
        </w:rPr>
      </w:pPr>
      <w:r>
        <w:rPr>
          <w:rFonts w:asciiTheme="majorBidi" w:hAnsiTheme="majorBidi" w:cstheme="majorBidi"/>
          <w:color w:val="0070C0"/>
          <w:sz w:val="24"/>
          <w:szCs w:val="24"/>
        </w:rPr>
        <w:t>Then you must decide how you want to organize the issues:</w:t>
      </w:r>
    </w:p>
    <w:p w14:paraId="1BF36803" w14:textId="401F4A1E" w:rsidR="00030A76" w:rsidRDefault="0003423F" w:rsidP="00A216DA">
      <w:pPr>
        <w:pStyle w:val="ListParagraph"/>
        <w:numPr>
          <w:ilvl w:val="0"/>
          <w:numId w:val="1"/>
        </w:numPr>
        <w:spacing w:line="240" w:lineRule="auto"/>
        <w:rPr>
          <w:rFonts w:asciiTheme="majorBidi" w:hAnsiTheme="majorBidi" w:cstheme="majorBidi"/>
          <w:color w:val="0070C0"/>
          <w:sz w:val="24"/>
          <w:szCs w:val="24"/>
        </w:rPr>
      </w:pPr>
      <w:r>
        <w:rPr>
          <w:rFonts w:asciiTheme="majorBidi" w:hAnsiTheme="majorBidi" w:cstheme="majorBidi"/>
          <w:color w:val="0070C0"/>
          <w:sz w:val="24"/>
          <w:szCs w:val="24"/>
        </w:rPr>
        <w:t>Why the cost is so high</w:t>
      </w:r>
    </w:p>
    <w:p w14:paraId="0B6B339F" w14:textId="2753A587" w:rsidR="0003423F" w:rsidRDefault="00F13A46" w:rsidP="00A216DA">
      <w:pPr>
        <w:pStyle w:val="ListParagraph"/>
        <w:numPr>
          <w:ilvl w:val="0"/>
          <w:numId w:val="1"/>
        </w:numPr>
        <w:spacing w:line="240" w:lineRule="auto"/>
        <w:rPr>
          <w:rFonts w:asciiTheme="majorBidi" w:hAnsiTheme="majorBidi" w:cstheme="majorBidi"/>
          <w:color w:val="0070C0"/>
          <w:sz w:val="24"/>
          <w:szCs w:val="24"/>
        </w:rPr>
      </w:pPr>
      <w:r>
        <w:rPr>
          <w:rFonts w:asciiTheme="majorBidi" w:hAnsiTheme="majorBidi" w:cstheme="majorBidi"/>
          <w:color w:val="0070C0"/>
          <w:sz w:val="24"/>
          <w:szCs w:val="24"/>
        </w:rPr>
        <w:t xml:space="preserve">What can be done to </w:t>
      </w:r>
      <w:r w:rsidR="00816B94">
        <w:rPr>
          <w:rFonts w:asciiTheme="majorBidi" w:hAnsiTheme="majorBidi" w:cstheme="majorBidi"/>
          <w:color w:val="0070C0"/>
          <w:sz w:val="24"/>
          <w:szCs w:val="24"/>
        </w:rPr>
        <w:t>lower the costs of the last days</w:t>
      </w:r>
      <w:r w:rsidR="00A216DA">
        <w:rPr>
          <w:rFonts w:asciiTheme="majorBidi" w:hAnsiTheme="majorBidi" w:cstheme="majorBidi"/>
          <w:color w:val="0070C0"/>
          <w:sz w:val="24"/>
          <w:szCs w:val="24"/>
        </w:rPr>
        <w:t xml:space="preserve"> of cancer patients’ lives</w:t>
      </w:r>
    </w:p>
    <w:p w14:paraId="51BF2EF2" w14:textId="5C6B0BE1" w:rsidR="007B33DA" w:rsidRDefault="007B33DA" w:rsidP="00A216DA">
      <w:pPr>
        <w:pStyle w:val="ListParagraph"/>
        <w:numPr>
          <w:ilvl w:val="0"/>
          <w:numId w:val="1"/>
        </w:numPr>
        <w:spacing w:line="240" w:lineRule="auto"/>
        <w:rPr>
          <w:rFonts w:asciiTheme="majorBidi" w:hAnsiTheme="majorBidi" w:cstheme="majorBidi"/>
          <w:color w:val="0070C0"/>
          <w:sz w:val="24"/>
          <w:szCs w:val="24"/>
        </w:rPr>
      </w:pPr>
      <w:r>
        <w:rPr>
          <w:rFonts w:asciiTheme="majorBidi" w:hAnsiTheme="majorBidi" w:cstheme="majorBidi"/>
          <w:color w:val="0070C0"/>
          <w:sz w:val="24"/>
          <w:szCs w:val="24"/>
        </w:rPr>
        <w:t>how the issue is handled in the rest of one or two other countries</w:t>
      </w:r>
    </w:p>
    <w:p w14:paraId="6686FA24" w14:textId="13827FBC" w:rsidR="00A216DA" w:rsidRDefault="00A216DA" w:rsidP="00A216DA">
      <w:pPr>
        <w:spacing w:line="240" w:lineRule="auto"/>
        <w:rPr>
          <w:rFonts w:asciiTheme="majorBidi" w:hAnsiTheme="majorBidi" w:cstheme="majorBidi"/>
          <w:color w:val="0070C0"/>
          <w:sz w:val="24"/>
          <w:szCs w:val="24"/>
        </w:rPr>
      </w:pPr>
      <w:r>
        <w:rPr>
          <w:rFonts w:asciiTheme="majorBidi" w:hAnsiTheme="majorBidi" w:cstheme="majorBidi"/>
          <w:color w:val="0070C0"/>
          <w:sz w:val="24"/>
          <w:szCs w:val="24"/>
        </w:rPr>
        <w:t>Once you have a research question</w:t>
      </w:r>
      <w:r w:rsidR="00B14CFD">
        <w:rPr>
          <w:rFonts w:asciiTheme="majorBidi" w:hAnsiTheme="majorBidi" w:cstheme="majorBidi"/>
          <w:color w:val="0070C0"/>
          <w:sz w:val="24"/>
          <w:szCs w:val="24"/>
        </w:rPr>
        <w:t>, and you have decided how to organize the issue, you can use your sources to answer the question according to your plan.</w:t>
      </w:r>
    </w:p>
    <w:p w14:paraId="106B0792" w14:textId="4B4765CF" w:rsidR="00B14CFD" w:rsidRDefault="00B14CFD" w:rsidP="00A216DA">
      <w:pPr>
        <w:spacing w:line="240" w:lineRule="auto"/>
        <w:rPr>
          <w:rFonts w:asciiTheme="majorBidi" w:hAnsiTheme="majorBidi" w:cstheme="majorBidi"/>
          <w:color w:val="0070C0"/>
          <w:sz w:val="24"/>
          <w:szCs w:val="24"/>
        </w:rPr>
      </w:pPr>
      <w:r>
        <w:rPr>
          <w:rFonts w:asciiTheme="majorBidi" w:hAnsiTheme="majorBidi" w:cstheme="majorBidi"/>
          <w:color w:val="0070C0"/>
          <w:sz w:val="24"/>
          <w:szCs w:val="24"/>
        </w:rPr>
        <w:t>You don’t have to rewrite your proposal, but you need to reorganize your plans for your research based on these comments.  See me if you have questions.</w:t>
      </w:r>
    </w:p>
    <w:p w14:paraId="0D1998A9" w14:textId="480D8101" w:rsidR="00B14CFD" w:rsidRDefault="00B14CFD" w:rsidP="00A216DA">
      <w:pPr>
        <w:spacing w:line="240" w:lineRule="auto"/>
        <w:rPr>
          <w:rFonts w:asciiTheme="majorBidi" w:hAnsiTheme="majorBidi" w:cstheme="majorBidi"/>
          <w:color w:val="0070C0"/>
          <w:sz w:val="24"/>
          <w:szCs w:val="24"/>
        </w:rPr>
      </w:pPr>
      <w:r>
        <w:rPr>
          <w:rFonts w:asciiTheme="majorBidi" w:hAnsiTheme="majorBidi" w:cstheme="majorBidi"/>
          <w:color w:val="0070C0"/>
          <w:sz w:val="24"/>
          <w:szCs w:val="24"/>
        </w:rPr>
        <w:t>Final grade:   +5/5           A</w:t>
      </w:r>
    </w:p>
    <w:p w14:paraId="491AEE96" w14:textId="317E8440" w:rsidR="00B14CFD" w:rsidRPr="00A216DA" w:rsidRDefault="00B14CFD" w:rsidP="00A216DA">
      <w:pPr>
        <w:spacing w:line="240" w:lineRule="auto"/>
        <w:rPr>
          <w:rFonts w:asciiTheme="majorBidi" w:hAnsiTheme="majorBidi" w:cstheme="majorBidi"/>
          <w:color w:val="0070C0"/>
          <w:sz w:val="24"/>
          <w:szCs w:val="24"/>
        </w:rPr>
      </w:pPr>
      <w:r>
        <w:rPr>
          <w:rFonts w:asciiTheme="majorBidi" w:hAnsiTheme="majorBidi" w:cstheme="majorBidi"/>
          <w:color w:val="0070C0"/>
          <w:sz w:val="24"/>
          <w:szCs w:val="24"/>
        </w:rPr>
        <w:t>NSG</w:t>
      </w:r>
    </w:p>
    <w:p w14:paraId="2AD26FD4" w14:textId="77777777" w:rsidR="00A73F04" w:rsidRDefault="00A73F04" w:rsidP="00A73F04">
      <w:pPr>
        <w:spacing w:after="0" w:line="480" w:lineRule="auto"/>
        <w:jc w:val="center"/>
        <w:rPr>
          <w:rFonts w:ascii="Times New Roman" w:hAnsi="Times New Roman" w:cs="Times New Roman"/>
          <w:sz w:val="24"/>
          <w:szCs w:val="24"/>
        </w:rPr>
      </w:pPr>
    </w:p>
    <w:p w14:paraId="043600E9" w14:textId="1BA1D76F" w:rsidR="00521448" w:rsidRPr="00A73F04" w:rsidRDefault="00521448" w:rsidP="00A73F0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Cancer Patients in The United States</w:t>
      </w:r>
    </w:p>
    <w:p w14:paraId="26CD9641" w14:textId="77777777" w:rsidR="00521448" w:rsidRDefault="00521448" w:rsidP="0052144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a report about patients with cancer as well as their families in the United States of America, more than 20 percent of them have used up their savings in attempts to save themselves or their loved ones from succumbing to the disease. The survey further shows that more than 33% of the people interviewed were unable to pay bills despite having health insurance. </w:t>
      </w:r>
      <w:r w:rsidRPr="00764F82">
        <w:rPr>
          <w:rFonts w:ascii="Times New Roman" w:hAnsi="Times New Roman" w:cs="Times New Roman"/>
          <w:sz w:val="24"/>
          <w:szCs w:val="24"/>
          <w:highlight w:val="yellow"/>
        </w:rPr>
        <w:t xml:space="preserve">More than 27% of those who lacked medical cover has for many times skipped </w:t>
      </w:r>
      <w:commentRangeStart w:id="1"/>
      <w:r w:rsidRPr="00764F82">
        <w:rPr>
          <w:rFonts w:ascii="Times New Roman" w:hAnsi="Times New Roman" w:cs="Times New Roman"/>
          <w:sz w:val="24"/>
          <w:szCs w:val="24"/>
          <w:highlight w:val="yellow"/>
        </w:rPr>
        <w:t>treatments</w:t>
      </w:r>
      <w:commentRangeEnd w:id="1"/>
      <w:r w:rsidR="00764F82">
        <w:rPr>
          <w:rStyle w:val="CommentReference"/>
        </w:rPr>
        <w:commentReference w:id="1"/>
      </w:r>
      <w:r>
        <w:rPr>
          <w:rFonts w:ascii="Times New Roman" w:hAnsi="Times New Roman" w:cs="Times New Roman"/>
          <w:sz w:val="24"/>
          <w:szCs w:val="24"/>
        </w:rPr>
        <w:t xml:space="preserve"> because of financial problems. In the year 2010, the people of the United States of America spend more than $90 billion in the treatment of cancer. The cost has been rising to the present date as the </w:t>
      </w:r>
      <w:r>
        <w:rPr>
          <w:rFonts w:ascii="Times New Roman" w:hAnsi="Times New Roman" w:cs="Times New Roman"/>
          <w:sz w:val="24"/>
          <w:szCs w:val="24"/>
        </w:rPr>
        <w:lastRenderedPageBreak/>
        <w:t>generation of baby boomers ages (</w:t>
      </w:r>
      <w:proofErr w:type="spellStart"/>
      <w:r>
        <w:rPr>
          <w:rFonts w:ascii="Times New Roman" w:eastAsia="Times New Roman" w:hAnsi="Times New Roman" w:cs="Times New Roman"/>
          <w:sz w:val="24"/>
          <w:szCs w:val="24"/>
        </w:rPr>
        <w:t>Yabroff</w:t>
      </w:r>
      <w:proofErr w:type="spellEnd"/>
      <w:r>
        <w:rPr>
          <w:rFonts w:ascii="Times New Roman" w:eastAsia="Times New Roman" w:hAnsi="Times New Roman" w:cs="Times New Roman"/>
          <w:sz w:val="24"/>
          <w:szCs w:val="24"/>
        </w:rPr>
        <w:t xml:space="preserve"> et al., 2008)</w:t>
      </w:r>
      <w:r>
        <w:rPr>
          <w:rFonts w:ascii="Times New Roman" w:hAnsi="Times New Roman" w:cs="Times New Roman"/>
          <w:sz w:val="24"/>
          <w:szCs w:val="24"/>
        </w:rPr>
        <w:t>. Research suggests that the cost of cancer treatment for patients in America increases with times and it is highest during the last few weeks of life. This paper investigates the difficulties that cancer patients in The United States of America face in their efforts to pay for their medical bills.</w:t>
      </w:r>
    </w:p>
    <w:p w14:paraId="380A0A83" w14:textId="77777777" w:rsidR="00521448" w:rsidRDefault="00521448" w:rsidP="0052144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For most of the people affected by cancer in the United States of America, the cost for treatment is unattainable.  One of the reasons as to why the cost for cancer treatment is high is because it is not easy to predict death, that is, the number of days that a patient has before they die. It is important to know the time that one has left as it would help to determine the time at which there is a need to switch from making efforts for a cure to palliative. Treatment at the last days of life is quite expensive while it does not bear any positive results for the efforts made. Research has revealed that most patients are put under chemotherapy during the last three weeks of their life.  According to Joseph W, the activities that are performed during the time a patient is placed under the intensive care unit makes treatment more expensive (</w:t>
      </w:r>
      <w:proofErr w:type="spellStart"/>
      <w:r>
        <w:rPr>
          <w:rFonts w:ascii="Times New Roman" w:hAnsi="Times New Roman" w:cs="Times New Roman"/>
          <w:sz w:val="24"/>
          <w:szCs w:val="24"/>
        </w:rPr>
        <w:t>Mariotto</w:t>
      </w:r>
      <w:proofErr w:type="spellEnd"/>
      <w:r>
        <w:rPr>
          <w:rFonts w:ascii="Times New Roman" w:hAnsi="Times New Roman" w:cs="Times New Roman"/>
          <w:sz w:val="24"/>
          <w:szCs w:val="24"/>
        </w:rPr>
        <w:t xml:space="preserve"> et al., 2011). Research has also revealed that the activities towards the end of life treatment do not bring about positive results, but in effect, they even reduce the number of days that the patient </w:t>
      </w:r>
      <w:proofErr w:type="gramStart"/>
      <w:r>
        <w:rPr>
          <w:rFonts w:ascii="Times New Roman" w:hAnsi="Times New Roman" w:cs="Times New Roman"/>
          <w:sz w:val="24"/>
          <w:szCs w:val="24"/>
        </w:rPr>
        <w:t>has to</w:t>
      </w:r>
      <w:proofErr w:type="gramEnd"/>
      <w:r>
        <w:rPr>
          <w:rFonts w:ascii="Times New Roman" w:hAnsi="Times New Roman" w:cs="Times New Roman"/>
          <w:sz w:val="24"/>
          <w:szCs w:val="24"/>
        </w:rPr>
        <w:t xml:space="preserve"> live (</w:t>
      </w:r>
      <w:proofErr w:type="spellStart"/>
      <w:r>
        <w:rPr>
          <w:rFonts w:ascii="Times New Roman" w:eastAsia="Times New Roman" w:hAnsi="Times New Roman" w:cs="Times New Roman"/>
          <w:sz w:val="24"/>
          <w:szCs w:val="24"/>
        </w:rPr>
        <w:t>Yabroff</w:t>
      </w:r>
      <w:proofErr w:type="spellEnd"/>
      <w:r>
        <w:rPr>
          <w:rFonts w:ascii="Times New Roman" w:eastAsia="Times New Roman" w:hAnsi="Times New Roman" w:cs="Times New Roman"/>
          <w:sz w:val="24"/>
          <w:szCs w:val="24"/>
        </w:rPr>
        <w:t xml:space="preserve"> et al., 2008)</w:t>
      </w:r>
      <w:r>
        <w:rPr>
          <w:rFonts w:ascii="Times New Roman" w:hAnsi="Times New Roman" w:cs="Times New Roman"/>
          <w:sz w:val="24"/>
          <w:szCs w:val="24"/>
        </w:rPr>
        <w:t>.</w:t>
      </w:r>
    </w:p>
    <w:p w14:paraId="744227B1" w14:textId="77777777" w:rsidR="00521448" w:rsidRDefault="00521448" w:rsidP="0052144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Research shows that discussion about the end-of-life has an effect of cost reduction and improvement of the quality of life.  It was revealed that costs were reduced by 35% whenever patients were involved in discussions pertaining to the end of life as compared to when they were not. Another problem that leads to more costs of treatment is that neither the administrators nor the physicians have the incentive(financial) to end the treatment. Their focus is only on the financial gains that will accrue to their facilities (</w:t>
      </w:r>
      <w:proofErr w:type="spellStart"/>
      <w:r>
        <w:rPr>
          <w:rFonts w:ascii="Times New Roman" w:hAnsi="Times New Roman" w:cs="Times New Roman"/>
          <w:sz w:val="24"/>
          <w:szCs w:val="24"/>
        </w:rPr>
        <w:t>Mariotto</w:t>
      </w:r>
      <w:proofErr w:type="spellEnd"/>
      <w:r>
        <w:rPr>
          <w:rFonts w:ascii="Times New Roman" w:hAnsi="Times New Roman" w:cs="Times New Roman"/>
          <w:sz w:val="24"/>
          <w:szCs w:val="24"/>
        </w:rPr>
        <w:t xml:space="preserve"> et al., 2011).</w:t>
      </w:r>
    </w:p>
    <w:p w14:paraId="28F9A4EB" w14:textId="77777777" w:rsidR="00521448" w:rsidRDefault="00521448" w:rsidP="0052144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Conclusion </w:t>
      </w:r>
    </w:p>
    <w:p w14:paraId="0C388957" w14:textId="06A6898A" w:rsidR="00521448" w:rsidRDefault="00521448" w:rsidP="0052144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There is a need for an intervention into the issue of cancer treatment for the patients of the United States of America. More investment should be made on researching for ways of predicting the number of days that a patient has so that doctors can be aware of the time when curative efforts should be withdrawn. Additionally, the hospital billing should be changed to ensure that doctors and administrators do not keep cancer patients under treatment even when they are sure that no treatment efforts can cure them.</w:t>
      </w:r>
      <w:r w:rsidR="00A73F04">
        <w:rPr>
          <w:rFonts w:ascii="Times New Roman" w:hAnsi="Times New Roman" w:cs="Times New Roman"/>
          <w:sz w:val="24"/>
          <w:szCs w:val="24"/>
        </w:rPr>
        <w:t xml:space="preserve"> </w:t>
      </w:r>
      <w:r>
        <w:rPr>
          <w:rFonts w:ascii="Times New Roman" w:hAnsi="Times New Roman" w:cs="Times New Roman"/>
          <w:sz w:val="24"/>
          <w:szCs w:val="24"/>
        </w:rPr>
        <w:t xml:space="preserve">Finally, it is important to involve patients in end-of-life discussions in order to reduce the cost of end of life treatment and to improve life quality.  </w:t>
      </w:r>
    </w:p>
    <w:p w14:paraId="6FF98A65" w14:textId="77777777" w:rsidR="00521448" w:rsidRDefault="00521448" w:rsidP="0052144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br/>
      </w:r>
    </w:p>
    <w:p w14:paraId="533F42F2" w14:textId="75843BB2" w:rsidR="00521448" w:rsidRDefault="00521448" w:rsidP="00521448">
      <w:pPr>
        <w:rPr>
          <w:rFonts w:ascii="Times New Roman" w:hAnsi="Times New Roman" w:cs="Times New Roman"/>
          <w:sz w:val="24"/>
          <w:szCs w:val="24"/>
        </w:rPr>
      </w:pPr>
    </w:p>
    <w:p w14:paraId="3CF81A4D" w14:textId="77777777" w:rsidR="00521448" w:rsidRDefault="00521448" w:rsidP="0052144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1515D464" w14:textId="77777777" w:rsidR="00521448" w:rsidRDefault="00521448" w:rsidP="00521448">
      <w:pPr>
        <w:spacing w:after="0" w:line="480" w:lineRule="auto"/>
        <w:ind w:left="720" w:hanging="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Yabroff</w:t>
      </w:r>
      <w:proofErr w:type="spellEnd"/>
      <w:r>
        <w:rPr>
          <w:rFonts w:ascii="Times New Roman" w:eastAsia="Times New Roman" w:hAnsi="Times New Roman" w:cs="Times New Roman"/>
          <w:sz w:val="24"/>
          <w:szCs w:val="24"/>
        </w:rPr>
        <w:t xml:space="preserve">, K. R., Lamont, E. B., </w:t>
      </w:r>
      <w:proofErr w:type="spellStart"/>
      <w:r>
        <w:rPr>
          <w:rFonts w:ascii="Times New Roman" w:eastAsia="Times New Roman" w:hAnsi="Times New Roman" w:cs="Times New Roman"/>
          <w:sz w:val="24"/>
          <w:szCs w:val="24"/>
        </w:rPr>
        <w:t>Mariotto</w:t>
      </w:r>
      <w:proofErr w:type="spellEnd"/>
      <w:r>
        <w:rPr>
          <w:rFonts w:ascii="Times New Roman" w:eastAsia="Times New Roman" w:hAnsi="Times New Roman" w:cs="Times New Roman"/>
          <w:sz w:val="24"/>
          <w:szCs w:val="24"/>
        </w:rPr>
        <w:t xml:space="preserve">, A., Warren, J. L., </w:t>
      </w:r>
      <w:proofErr w:type="spellStart"/>
      <w:r>
        <w:rPr>
          <w:rFonts w:ascii="Times New Roman" w:eastAsia="Times New Roman" w:hAnsi="Times New Roman" w:cs="Times New Roman"/>
          <w:sz w:val="24"/>
          <w:szCs w:val="24"/>
        </w:rPr>
        <w:t>Topor</w:t>
      </w:r>
      <w:proofErr w:type="spellEnd"/>
      <w:r>
        <w:rPr>
          <w:rFonts w:ascii="Times New Roman" w:eastAsia="Times New Roman" w:hAnsi="Times New Roman" w:cs="Times New Roman"/>
          <w:sz w:val="24"/>
          <w:szCs w:val="24"/>
        </w:rPr>
        <w:t xml:space="preserve">, M., Meekins, A., &amp; Brown, M. L. (2008). Cost of care for elderly cancer patients in the United States. </w:t>
      </w:r>
      <w:r>
        <w:rPr>
          <w:rFonts w:ascii="Times New Roman" w:eastAsia="Times New Roman" w:hAnsi="Times New Roman" w:cs="Times New Roman"/>
          <w:i/>
          <w:iCs/>
          <w:sz w:val="24"/>
          <w:szCs w:val="24"/>
        </w:rPr>
        <w:t>Journal of the National Cancer Institute</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100</w:t>
      </w:r>
      <w:r>
        <w:rPr>
          <w:rFonts w:ascii="Times New Roman" w:eastAsia="Times New Roman" w:hAnsi="Times New Roman" w:cs="Times New Roman"/>
          <w:sz w:val="24"/>
          <w:szCs w:val="24"/>
        </w:rPr>
        <w:t>(9), 630-641.</w:t>
      </w:r>
    </w:p>
    <w:p w14:paraId="0181C0B2" w14:textId="77777777" w:rsidR="00521448" w:rsidRDefault="00521448" w:rsidP="00521448">
      <w:pPr>
        <w:spacing w:after="0" w:line="48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Mariotto</w:t>
      </w:r>
      <w:proofErr w:type="spellEnd"/>
      <w:r>
        <w:rPr>
          <w:rFonts w:ascii="Times New Roman" w:hAnsi="Times New Roman" w:cs="Times New Roman"/>
          <w:sz w:val="24"/>
          <w:szCs w:val="24"/>
        </w:rPr>
        <w:t xml:space="preserve">, A. B., Robin </w:t>
      </w:r>
      <w:proofErr w:type="spellStart"/>
      <w:r>
        <w:rPr>
          <w:rFonts w:ascii="Times New Roman" w:hAnsi="Times New Roman" w:cs="Times New Roman"/>
          <w:sz w:val="24"/>
          <w:szCs w:val="24"/>
        </w:rPr>
        <w:t>Yabroff</w:t>
      </w:r>
      <w:proofErr w:type="spellEnd"/>
      <w:r>
        <w:rPr>
          <w:rFonts w:ascii="Times New Roman" w:hAnsi="Times New Roman" w:cs="Times New Roman"/>
          <w:sz w:val="24"/>
          <w:szCs w:val="24"/>
        </w:rPr>
        <w:t xml:space="preserve">, K., Shao, Y., Feuer, E. J., &amp; Brown, M. L. (2011). Projections of the cost of cancer care in the United States: 2010–2020. </w:t>
      </w:r>
      <w:r>
        <w:rPr>
          <w:rFonts w:ascii="Times New Roman" w:hAnsi="Times New Roman" w:cs="Times New Roman"/>
          <w:i/>
          <w:iCs/>
          <w:sz w:val="24"/>
          <w:szCs w:val="24"/>
        </w:rPr>
        <w:t>Journal of the National Cancer Institute</w:t>
      </w:r>
      <w:r>
        <w:rPr>
          <w:rFonts w:ascii="Times New Roman" w:hAnsi="Times New Roman" w:cs="Times New Roman"/>
          <w:sz w:val="24"/>
          <w:szCs w:val="24"/>
        </w:rPr>
        <w:t xml:space="preserve">, </w:t>
      </w:r>
      <w:r>
        <w:rPr>
          <w:rFonts w:ascii="Times New Roman" w:hAnsi="Times New Roman" w:cs="Times New Roman"/>
          <w:i/>
          <w:iCs/>
          <w:sz w:val="24"/>
          <w:szCs w:val="24"/>
        </w:rPr>
        <w:t>103</w:t>
      </w:r>
      <w:r>
        <w:rPr>
          <w:rFonts w:ascii="Times New Roman" w:hAnsi="Times New Roman" w:cs="Times New Roman"/>
          <w:sz w:val="24"/>
          <w:szCs w:val="24"/>
        </w:rPr>
        <w:t>(2), 117-128</w:t>
      </w:r>
    </w:p>
    <w:p w14:paraId="69CA2143" w14:textId="77777777" w:rsidR="00521448" w:rsidRDefault="00521448" w:rsidP="00521448"/>
    <w:p w14:paraId="0A6AF4D1" w14:textId="77777777" w:rsidR="00DB14B8" w:rsidRDefault="005F5551"/>
    <w:sectPr w:rsidR="00DB14B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Nancy Gebhardt" w:date="2019-04-09T13:19:00Z" w:initials="NG">
    <w:p w14:paraId="74996271" w14:textId="76E29069" w:rsidR="00764F82" w:rsidRDefault="00764F82">
      <w:pPr>
        <w:pStyle w:val="CommentText"/>
      </w:pPr>
      <w:r>
        <w:rPr>
          <w:rStyle w:val="CommentReference"/>
        </w:rPr>
        <w:annotationRef/>
      </w:r>
      <w:r>
        <w:t>Problems with sentence. Not sure of the meaning.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499627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4996271" w16cid:durableId="20571A5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C62EF7"/>
    <w:multiLevelType w:val="hybridMultilevel"/>
    <w:tmpl w:val="E4481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ncy Gebhardt">
    <w15:presenceInfo w15:providerId="Windows Live" w15:userId="678e84e6644567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448"/>
    <w:rsid w:val="00030A76"/>
    <w:rsid w:val="0003423F"/>
    <w:rsid w:val="001326C0"/>
    <w:rsid w:val="00192A8C"/>
    <w:rsid w:val="001F4376"/>
    <w:rsid w:val="00260C2F"/>
    <w:rsid w:val="00521448"/>
    <w:rsid w:val="00543949"/>
    <w:rsid w:val="005F5551"/>
    <w:rsid w:val="00626F1E"/>
    <w:rsid w:val="006556D2"/>
    <w:rsid w:val="00764F82"/>
    <w:rsid w:val="007B33DA"/>
    <w:rsid w:val="00816B94"/>
    <w:rsid w:val="008659D9"/>
    <w:rsid w:val="00A216DA"/>
    <w:rsid w:val="00A73F04"/>
    <w:rsid w:val="00B14CFD"/>
    <w:rsid w:val="00D80081"/>
    <w:rsid w:val="00F13A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87B8F"/>
  <w15:chartTrackingRefBased/>
  <w15:docId w15:val="{EB505160-0972-43D0-8CCD-8D9A82DBC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1448"/>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64F82"/>
    <w:rPr>
      <w:sz w:val="16"/>
      <w:szCs w:val="16"/>
    </w:rPr>
  </w:style>
  <w:style w:type="paragraph" w:styleId="CommentText">
    <w:name w:val="annotation text"/>
    <w:basedOn w:val="Normal"/>
    <w:link w:val="CommentTextChar"/>
    <w:uiPriority w:val="99"/>
    <w:semiHidden/>
    <w:unhideWhenUsed/>
    <w:rsid w:val="00764F82"/>
    <w:pPr>
      <w:spacing w:line="240" w:lineRule="auto"/>
    </w:pPr>
    <w:rPr>
      <w:sz w:val="20"/>
      <w:szCs w:val="20"/>
    </w:rPr>
  </w:style>
  <w:style w:type="character" w:customStyle="1" w:styleId="CommentTextChar">
    <w:name w:val="Comment Text Char"/>
    <w:basedOn w:val="DefaultParagraphFont"/>
    <w:link w:val="CommentText"/>
    <w:uiPriority w:val="99"/>
    <w:semiHidden/>
    <w:rsid w:val="00764F82"/>
    <w:rPr>
      <w:sz w:val="20"/>
      <w:szCs w:val="20"/>
    </w:rPr>
  </w:style>
  <w:style w:type="paragraph" w:styleId="CommentSubject">
    <w:name w:val="annotation subject"/>
    <w:basedOn w:val="CommentText"/>
    <w:next w:val="CommentText"/>
    <w:link w:val="CommentSubjectChar"/>
    <w:uiPriority w:val="99"/>
    <w:semiHidden/>
    <w:unhideWhenUsed/>
    <w:rsid w:val="00764F82"/>
    <w:rPr>
      <w:b/>
      <w:bCs/>
    </w:rPr>
  </w:style>
  <w:style w:type="character" w:customStyle="1" w:styleId="CommentSubjectChar">
    <w:name w:val="Comment Subject Char"/>
    <w:basedOn w:val="CommentTextChar"/>
    <w:link w:val="CommentSubject"/>
    <w:uiPriority w:val="99"/>
    <w:semiHidden/>
    <w:rsid w:val="00764F82"/>
    <w:rPr>
      <w:b/>
      <w:bCs/>
      <w:sz w:val="20"/>
      <w:szCs w:val="20"/>
    </w:rPr>
  </w:style>
  <w:style w:type="paragraph" w:styleId="BalloonText">
    <w:name w:val="Balloon Text"/>
    <w:basedOn w:val="Normal"/>
    <w:link w:val="BalloonTextChar"/>
    <w:uiPriority w:val="99"/>
    <w:semiHidden/>
    <w:unhideWhenUsed/>
    <w:rsid w:val="00764F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4F82"/>
    <w:rPr>
      <w:rFonts w:ascii="Segoe UI" w:hAnsi="Segoe UI" w:cs="Segoe UI"/>
      <w:sz w:val="18"/>
      <w:szCs w:val="18"/>
    </w:rPr>
  </w:style>
  <w:style w:type="paragraph" w:styleId="ListParagraph">
    <w:name w:val="List Paragraph"/>
    <w:basedOn w:val="Normal"/>
    <w:uiPriority w:val="34"/>
    <w:qFormat/>
    <w:rsid w:val="000342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1658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726</Words>
  <Characters>4140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yosef ali</dc:creator>
  <cp:keywords/>
  <dc:description/>
  <cp:lastModifiedBy>yosef ali</cp:lastModifiedBy>
  <cp:revision>16</cp:revision>
  <dcterms:created xsi:type="dcterms:W3CDTF">2019-04-05T20:44:00Z</dcterms:created>
  <dcterms:modified xsi:type="dcterms:W3CDTF">2019-04-17T21:39:00Z</dcterms:modified>
</cp:coreProperties>
</file>